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2015-2020年中国蔬菜种植市场分析预测及战略咨询报告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2015-2020年中国蔬菜种植市场分析预测及战略咨询报告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2015-2020年中国蔬菜种植市场分析预测及战略咨询报告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https://www.icandata.com/view/249063.html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2015-2020年中国蔬菜种植市场分析预测及战略咨询报告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249063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