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2015-2020年中国PVC地板市场分析预测及发展趋势研究报告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2015-2020年中国PVC地板市场分析预测及发展趋势研究报告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2015-2020年中国PVC地板市场分析预测及发展趋势研究报告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https://www.icandata.com/view/249554.html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https://www.icandata.com/view/249554.html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2015-2020年中国PVC地板市场分析预测及发展趋势研究报告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249554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