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2015-2020年中国航空物流产业投资可行性分析及发展前景预测报告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2015-2020年中国航空物流产业投资可行性分析及发展前景预测报告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2015-2020年中国航空物流产业投资可行性分析及发展前景预测报告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2015-2020年中国航空物流产业投资可行性分析及发展前景预测报告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