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钢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钢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钢市场现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钢市场现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