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2009-2010年中国保税区行业市场分析及投资研究报告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2009-2010年中国保税区行业市场分析及投资研究报告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2009-2010年中国保税区行业市场分析及投资研究报告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2009-2010年中国保税区行业市场分析及投资研究报告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