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2015-2020年中国地铁AFC系统产业运营态势及投资策略报告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2015-2020年中国地铁AFC系统产业运营态势及投资策略报告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2015-2020年中国地铁AFC系统产业运营态势及投资策略报告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2015-2020年中国地铁AFC系统产业运营态势及投资策略报告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