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2015-2020年中国锻压机械制造市场分析及投资策略报告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2015-2020年中国锻压机械制造市场分析及投资策略报告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2015-2020年中国锻压机械制造市场分析及投资策略报告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2015-2020年中国锻压机械制造市场分析及投资策略报告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