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2015-2020年中国证券投资市场监测及投资战略研究报告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2015-2020年中国证券投资市场监测及投资战略研究报告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2015-2020年中国证券投资市场监测及投资战略研究报告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2015-2020年中国证券投资市场监测及投资战略研究报告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