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材深加工市场分析预测及战略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材深加工市场分析预测及战略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材深加工市场分析预测及战略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材深加工市场分析预测及战略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