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钢材深加工市场分析预测及战略咨询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钢材深加工市场分析预测及战略咨询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材深加工市场分析预测及战略咨询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材深加工市场分析预测及战略咨询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