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2015-2020年中国财产管理市场运行态势及战略咨询报告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2015-2020年中国财产管理市场运行态势及战略咨询报告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2015-2020年中国财产管理市场运行态势及战略咨询报告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https://www.icandata.com/view/252920.html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https://www.icandata.com/view/252920.html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2015-2020年中国财产管理市场运行态势及战略咨询报告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252920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