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2015-2020年中国水果及制品市场运行态势及战略咨询报告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2015-2020年中国水果及制品市场运行态势及战略咨询报告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2015-2020年中国水果及制品市场运行态势及战略咨询报告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2015-2020年中国水果及制品市场运行态势及战略咨询报告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