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2015-2020年中国粮油加工机械市场分析预测及战略咨询报告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2015-2020年中国粮油加工机械市场分析预测及战略咨询报告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2015-2020年中国粮油加工机械市场分析预测及战略咨询报告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2015-2020年中国粮油加工机械市场分析预测及战略咨询报告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