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2015-2020年中国稻谷种植产业运行态势及投资策略报告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2015-2020年中国稻谷种植产业运行态势及投资策略报告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2015-2020年中国稻谷种植产业运行态势及投资策略报告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2015-2020年中国稻谷种植产业运行态势及投资策略报告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