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2015-2020年中国恩施房地产市场分析预测及投资战略研究报告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2015-2020年中国恩施房地产市场分析预测及投资战略研究报告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2015-2020年中国恩施房地产市场分析预测及投资战略研究报告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2015-2020年中国恩施房地产市场分析预测及投资战略研究报告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