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2015-2020年中国其它载客汽车行业分析预测及未来发展趋势报告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2015-2020年中国其它载客汽车行业分析预测及未来发展趋势报告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2015-2020年中国其它载客汽车行业分析预测及未来发展趋势报告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2015-2020年中国其它载客汽车行业分析预测及未来发展趋势报告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