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2015-2020年中国酱类制品市场分析预测及战略咨询报告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2015-2020年中国酱类制品市场分析预测及战略咨询报告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2015-2020年中国酱类制品市场分析预测及战略咨询报告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2015-2020年中国酱类制品市场分析预测及战略咨询报告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