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2015-2020年中国木质家具市场监测及投资前景分析报告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2015-2020年中国木质家具市场监测及投资前景分析报告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2015-2020年中国木质家具市场监测及投资前景分析报告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2015-2020年中国木质家具市场监测及投资前景分析报告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