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2015-2020年中国媒体和传播产业监测及投资策略报告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2015-2020年中国媒体和传播产业监测及投资策略报告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2015-2020年中国媒体和传播产业监测及投资策略报告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2015-2020年中国媒体和传播产业监测及投资策略报告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