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2015-2020年中国柴油树市场运行态势及投资策略报告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2015-2020年中国柴油树市场运行态势及投资策略报告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2015-2020年中国柴油树市场运行态势及投资策略报告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2015-2020年中国柴油树市场运行态势及投资策略报告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