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2015-2020年中国顺丁橡胶产业运营态势及投资策略报告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2015-2020年中国顺丁橡胶产业运营态势及投资策略报告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2015-2020年中国顺丁橡胶产业运营态势及投资策略报告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https://www.icandata.com/view/256289.html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https://www.icandata.com/view/256289.html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2015-2020年中国顺丁橡胶产业运营态势及投资策略报告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256289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