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2015-2020年中国乘用车运输车市场运行态势及投资策略报告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2015-2020年中国乘用车运输车市场运行态势及投资策略报告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2015-2020年中国乘用车运输车市场运行态势及投资策略报告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2015-2020年中国乘用车运输车市场运行态势及投资策略报告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257749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