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2015-2020年中国计算器专用设备市场分析预测及发展趋势研究报告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2015-2020年中国计算器专用设备市场分析预测及发展趋势研究报告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2015-2020年中国计算器专用设备市场分析预测及发展趋势研究报告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2015-2020年中国计算器专用设备市场分析预测及发展趋势研究报告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