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2015-2020年中国工矿工程建筑产业监测及投资策略报告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2015-2020年中国工矿工程建筑产业监测及投资策略报告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2015-2020年中国工矿工程建筑产业监测及投资策略报告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https://www.icandata.com/view/258758.html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https://www.icandata.com/view/258758.html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2015-2020年中国工矿工程建筑产业监测及投资策略报告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258758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