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2015-2020年中国运动员专用跑车行业调研及投资策略报告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2015-2020年中国运动员专用跑车行业调研及投资策略报告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2015-2020年中国运动员专用跑车行业调研及投资策略报告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2015-2020年中国运动员专用跑车行业调研及投资策略报告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