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2015-2020年中国环境科学技术市场运行态势及战略咨询报告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2015-2020年中国环境科学技术市场运行态势及战略咨询报告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2015-2020年中国环境科学技术市场运行态势及战略咨询报告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2015-2020年中国环境科学技术市场运行态势及战略咨询报告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