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2015-2020年中国天燃气化工市场运行态势及投资策略报告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2015-2020年中国天燃气化工市场运行态势及投资策略报告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2015-2020年中国天燃气化工市场运行态势及投资策略报告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2015-2020年中国天燃气化工市场运行态势及投资策略报告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