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2015-2023年中国蔗糖市场分析及投资策略报告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2015-2023年中国蔗糖市场分析及投资策略报告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2015-2023年中国蔗糖市场分析及投资策略报告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2015-2023年中国蔗糖市场分析及投资策略报告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