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2015-2020年中国燃料电池汽车市场监测及战略咨询报告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2015-2020年中国燃料电池汽车市场监测及战略咨询报告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2015-2020年中国燃料电池汽车市场监测及战略咨询报告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2015-2020年中国燃料电池汽车市场监测及战略咨询报告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