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激光音、视盘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激光音、视盘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激光音、视盘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激光音、视盘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