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2015-2021年中国体外培育牛黄市场分析预测及投资策略报告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2015-2021年中国体外培育牛黄市场分析预测及投资策略报告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2015-2021年中国体外培育牛黄市场分析预测及投资策略报告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2015-2021年中国体外培育牛黄市场分析预测及投资策略报告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265131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