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2015-2020年中国谷物半成品市场分析及战略咨询报告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2015-2020年中国谷物半成品市场分析及战略咨询报告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2015-2020年中国谷物半成品市场分析及战略咨询报告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2015-2020年中国谷物半成品市场分析及战略咨询报告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