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2015-2020年中国ITO靶材产业发展现状及市场监测报告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2015-2020年中国ITO靶材产业发展现状及市场监测报告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2015-2020年中国ITO靶材产业发展现状及市场监测报告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https://www.icandata.com/view/268074.html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https://www.icandata.com/view/268074.html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2015-2020年中国ITO靶材产业发展现状及市场监测报告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268074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