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2015-2020年中国背光源(器件)市场监测及投资前景报告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2015-2020年中国背光源(器件)市场监测及投资前景报告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2015-2020年中国背光源(器件)市场监测及投资前景报告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2015-2020年中国背光源(器件)市场监测及投资前景报告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