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2016-2022年中国四轮电动车市场发展现状及战略咨询报告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2016-2022年中国四轮电动车市场发展现状及战略咨询报告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2016-2022年中国四轮电动车市场发展现状及战略咨询报告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2016-2022年中国四轮电动车市场发展现状及战略咨询报告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