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2015-2019年中国民营快递市场分析及投资策略研究报告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2015-2019年中国民营快递市场分析及投资策略研究报告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2015-2019年中国民营快递市场分析及投资策略研究报告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2015-2019年中国民营快递市场分析及投资策略研究报告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273455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