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2016-2022年中国出租车运营市场分析及投资策略研究报告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2016-2022年中国出租车运营市场分析及投资策略研究报告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2016-2022年中国出租车运营市场分析及投资策略研究报告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2016-2022年中国出租车运营市场分析及投资策略研究报告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