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2016-2022年中国脚踏开关市场运行态势及战略咨询报告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2016-2022年中国脚踏开关市场运行态势及战略咨询报告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2016-2022年中国脚踏开关市场运行态势及战略咨询报告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2016-2022年中国脚踏开关市场运行态势及战略咨询报告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