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2016-2022年中国钢材深加工市场需求及投资前景分析报告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2016-2022年中国钢材深加工市场需求及投资前景分析报告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2016-2022年中国钢材深加工市场需求及投资前景分析报告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2016-2022年中国钢材深加工市场需求及投资前景分析报告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