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2016-2022年中国建筑智能化工程市场发展现状及战略咨询报告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2016-2022年中国建筑智能化工程市场发展现状及战略咨询报告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2016-2022年中国建筑智能化工程市场发展现状及战略咨询报告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2016-2022年中国建筑智能化工程市场发展现状及战略咨询报告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