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2016-2022年中国电视剧产业发展现状及市场监测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2016-2022年中国电视剧产业发展现状及市场监测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2016-2022年中国电视剧产业发展现状及市场监测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2016-2022年中国电视剧产业发展现状及市场监测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