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2016-2022年中国绢纺和丝织加工市场分析预测及投资策略报告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2016-2022年中国绢纺和丝织加工市场分析预测及投资策略报告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2016-2022年中国绢纺和丝织加工市场分析预测及投资策略报告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2016-2022年中国绢纺和丝织加工市场分析预测及投资策略报告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