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2016-2022年中国毛针织品及编织品制造市场运行态势及战略咨询报告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2016-2022年中国毛针织品及编织品制造市场运行态势及战略咨询报告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2016-2022年中国毛针织品及编织品制造市场运行态势及战略咨询报告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2016-2022年中国毛针织品及编织品制造市场运行态势及战略咨询报告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