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2016-2022年中国医疗领域物联网市场分析及投资策略研究报告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2016-2022年中国医疗领域物联网市场分析及投资策略研究报告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2016-2022年中国医疗领域物联网市场分析及投资策略研究报告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2016-2022年中国医疗领域物联网市场分析及投资策略研究报告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