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2016-2022年中国竹制品业市场运行态势及战略咨询报告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2016-2022年中国竹制品业市场运行态势及战略咨询报告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2016-2022年中国竹制品业市场运行态势及战略咨询报告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2016-2022年中国竹制品业市场运行态势及战略咨询报告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