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2016-2022年中国感应自动门市场需求及投资前景分析报告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2016-2022年中国感应自动门市场需求及投资前景分析报告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2016-2022年中国感应自动门市场需求及投资前景分析报告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https://www.icandata.com/view/280146.html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https://www.icandata.com/view/280146.html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2016-2022年中国感应自动门市场需求及投资前景分析报告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280146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