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2016-2022年中国船舶动力用汽轮机产业发展现状及市场监测报告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2016-2022年中国船舶动力用汽轮机产业发展现状及市场监测报告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2016-2022年中国船舶动力用汽轮机产业发展现状及市场监测报告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2016-2022年中国船舶动力用汽轮机产业发展现状及市场监测报告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