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2016-2022年中国小品牌食用油市场需求及投资前景分析报告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2016-2022年中国小品牌食用油市场需求及投资前景分析报告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2016-2022年中国小品牌食用油市场需求及投资前景分析报告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2016-2022年中国小品牌食用油市场需求及投资前景分析报告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