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2016-2023年中国液氨产业发展现状及市场监测报告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2016-2023年中国液氨产业发展现状及市场监测报告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2016-2023年中国液氨产业发展现状及市场监测报告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2016-2023年中国液氨产业发展现状及市场监测报告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