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2016-2022年中国个人理财市场发展现状及战略咨询报告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2016-2022年中国个人理财市场发展现状及战略咨询报告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2016-2022年中国个人理财市场发展现状及战略咨询报告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2016-2022年中国个人理财市场发展现状及战略咨询报告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280952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